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D93F06">
        <w:rPr>
          <w:b w:val="0"/>
          <w:sz w:val="27"/>
          <w:szCs w:val="27"/>
        </w:rPr>
        <w:t>478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Артема Андреевича</w:t>
      </w:r>
      <w:r w:rsidR="003D35AB">
        <w:rPr>
          <w:color w:val="000099"/>
          <w:sz w:val="28"/>
          <w:szCs w:val="28"/>
        </w:rPr>
        <w:t xml:space="preserve">, </w:t>
      </w:r>
      <w:r w:rsidR="009F4B18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,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Тюриков</w:t>
      </w:r>
      <w:r>
        <w:rPr>
          <w:color w:val="000099"/>
          <w:sz w:val="28"/>
          <w:szCs w:val="28"/>
        </w:rPr>
        <w:t xml:space="preserve"> А.А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>
        <w:rPr>
          <w:sz w:val="28"/>
          <w:szCs w:val="28"/>
        </w:rPr>
        <w:t>515</w:t>
      </w:r>
      <w:r w:rsidR="00F935B2">
        <w:rPr>
          <w:sz w:val="28"/>
          <w:szCs w:val="28"/>
        </w:rPr>
        <w:t>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9F4B18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06.08</w:t>
      </w:r>
      <w:r w:rsidR="00977F53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>
        <w:rPr>
          <w:sz w:val="28"/>
          <w:szCs w:val="28"/>
        </w:rPr>
        <w:t>07.10</w:t>
      </w:r>
      <w:r w:rsidR="003D35AB">
        <w:rPr>
          <w:sz w:val="28"/>
          <w:szCs w:val="28"/>
        </w:rPr>
        <w:t>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Тюриков</w:t>
      </w:r>
      <w:r>
        <w:rPr>
          <w:color w:val="000099"/>
          <w:sz w:val="28"/>
          <w:szCs w:val="28"/>
        </w:rPr>
        <w:t xml:space="preserve"> А.А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А.А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9F4B18">
        <w:rPr>
          <w:color w:val="000099"/>
          <w:sz w:val="28"/>
          <w:szCs w:val="28"/>
        </w:rPr>
        <w:t>**</w:t>
      </w:r>
      <w:r w:rsidR="00D93F06">
        <w:rPr>
          <w:sz w:val="28"/>
          <w:szCs w:val="28"/>
        </w:rPr>
        <w:t xml:space="preserve"> об административном правонарушении от 10.06.2024 года; отчетом об отслеживании почтового отправления; </w:t>
      </w:r>
      <w:r w:rsidR="003D35AB">
        <w:rPr>
          <w:color w:val="000099"/>
          <w:sz w:val="28"/>
          <w:szCs w:val="28"/>
        </w:rPr>
        <w:t>справкой на лицо.</w:t>
      </w:r>
      <w:r w:rsidR="00A12B10">
        <w:rPr>
          <w:color w:val="000099"/>
          <w:sz w:val="28"/>
          <w:szCs w:val="28"/>
        </w:rPr>
        <w:t xml:space="preserve"> </w:t>
      </w:r>
      <w:r w:rsidR="003D35AB"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D93F06">
        <w:rPr>
          <w:color w:val="000099"/>
          <w:sz w:val="28"/>
          <w:szCs w:val="28"/>
        </w:rPr>
        <w:t>Тюриков</w:t>
      </w:r>
      <w:r w:rsidR="00D93F06">
        <w:rPr>
          <w:color w:val="000099"/>
          <w:sz w:val="28"/>
          <w:szCs w:val="28"/>
        </w:rPr>
        <w:t xml:space="preserve"> А.А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А.А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D93F06">
        <w:rPr>
          <w:color w:val="000099"/>
          <w:sz w:val="28"/>
          <w:szCs w:val="28"/>
        </w:rPr>
        <w:t>Тюриковым</w:t>
      </w:r>
      <w:r w:rsidR="00D93F06">
        <w:rPr>
          <w:color w:val="000099"/>
          <w:sz w:val="28"/>
          <w:szCs w:val="28"/>
        </w:rPr>
        <w:t xml:space="preserve"> А.А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A12B10" w:rsidRPr="00D93F06" w:rsidP="00A12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Судом установлено, что лицо, привлекаемое к административной ответственности, не относится к кругу лиц, указанных в ст. 3.9 КоАП РФ. </w:t>
      </w:r>
      <w:r w:rsidRPr="00D93F06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мировой судья в соответствии с </w:t>
      </w:r>
      <w:hyperlink r:id="rId5" w:anchor="/document/12125267/entry/4102" w:history="1">
        <w:r w:rsidRPr="00D93F06">
          <w:rPr>
            <w:rStyle w:val="Hyperlink"/>
            <w:sz w:val="28"/>
            <w:szCs w:val="28"/>
            <w:u w:val="none"/>
          </w:rPr>
          <w:t>ч. 2 ст. 4.1</w:t>
        </w:r>
      </w:hyperlink>
      <w:r w:rsidRPr="00D93F06">
        <w:rPr>
          <w:sz w:val="28"/>
          <w:szCs w:val="28"/>
        </w:rPr>
        <w:t> КоАП РФ учитывает обстоятельства дела</w:t>
      </w:r>
      <w:r>
        <w:rPr>
          <w:sz w:val="28"/>
          <w:szCs w:val="28"/>
        </w:rPr>
        <w:t>,</w:t>
      </w:r>
      <w:r w:rsidRPr="00D93F06">
        <w:rPr>
          <w:sz w:val="28"/>
          <w:szCs w:val="28"/>
        </w:rPr>
        <w:t xml:space="preserve"> характер совершенного </w:t>
      </w:r>
      <w:r>
        <w:rPr>
          <w:color w:val="000099"/>
          <w:sz w:val="28"/>
          <w:szCs w:val="28"/>
        </w:rPr>
        <w:t>Тюриковым</w:t>
      </w:r>
      <w:r>
        <w:rPr>
          <w:color w:val="000099"/>
          <w:sz w:val="28"/>
          <w:szCs w:val="28"/>
        </w:rPr>
        <w:t xml:space="preserve"> А.А</w:t>
      </w:r>
      <w:r w:rsidRPr="00D93F06">
        <w:rPr>
          <w:sz w:val="28"/>
          <w:szCs w:val="28"/>
        </w:rPr>
        <w:t xml:space="preserve">. правонарушения, личность </w:t>
      </w: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А.А</w:t>
      </w:r>
      <w:r>
        <w:rPr>
          <w:sz w:val="28"/>
          <w:szCs w:val="28"/>
        </w:rPr>
        <w:t xml:space="preserve">., не работающего, являющегося </w:t>
      </w:r>
      <w:r w:rsidRPr="00D93F06">
        <w:rPr>
          <w:sz w:val="28"/>
          <w:szCs w:val="28"/>
        </w:rPr>
        <w:t>инвалидом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группы, ранее </w:t>
      </w:r>
      <w:r w:rsidRPr="00D93F06">
        <w:rPr>
          <w:sz w:val="28"/>
          <w:szCs w:val="28"/>
        </w:rPr>
        <w:t>привлекавш</w:t>
      </w:r>
      <w:r>
        <w:rPr>
          <w:sz w:val="28"/>
          <w:szCs w:val="28"/>
        </w:rPr>
        <w:t>егося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с назначением наказания </w:t>
      </w:r>
      <w:r w:rsidRPr="00D93F06">
        <w:rPr>
          <w:sz w:val="28"/>
          <w:szCs w:val="28"/>
        </w:rPr>
        <w:t>в виде штрафа</w:t>
      </w:r>
      <w:r>
        <w:rPr>
          <w:sz w:val="28"/>
          <w:szCs w:val="28"/>
        </w:rPr>
        <w:t xml:space="preserve">, </w:t>
      </w:r>
      <w:r w:rsidRPr="00D93F06">
        <w:rPr>
          <w:sz w:val="28"/>
          <w:szCs w:val="28"/>
        </w:rPr>
        <w:t>которые до настоящего времени не оп</w:t>
      </w:r>
      <w:r>
        <w:rPr>
          <w:sz w:val="28"/>
          <w:szCs w:val="28"/>
        </w:rPr>
        <w:t xml:space="preserve">лачены, соответственно наказания не исполнены, </w:t>
      </w:r>
      <w:r w:rsidRPr="00D93F06">
        <w:rPr>
          <w:sz w:val="28"/>
          <w:szCs w:val="28"/>
        </w:rPr>
        <w:t>и полагает, что наказание в данном случае должно быть назначено в виде административного ареста в пределах санкции </w:t>
      </w:r>
      <w:hyperlink r:id="rId5" w:anchor="/document/12125267/entry/202501" w:history="1">
        <w:r w:rsidRPr="00D93F06">
          <w:rPr>
            <w:rStyle w:val="Hyperlink"/>
            <w:sz w:val="28"/>
            <w:szCs w:val="28"/>
            <w:u w:val="none"/>
          </w:rPr>
          <w:t>ч.</w:t>
        </w:r>
        <w:r>
          <w:rPr>
            <w:rStyle w:val="Hyperlink"/>
            <w:sz w:val="28"/>
            <w:szCs w:val="28"/>
            <w:u w:val="none"/>
          </w:rPr>
          <w:t xml:space="preserve"> </w:t>
        </w:r>
        <w:r w:rsidRPr="00D93F06">
          <w:rPr>
            <w:rStyle w:val="Hyperlink"/>
            <w:sz w:val="28"/>
            <w:szCs w:val="28"/>
            <w:u w:val="none"/>
          </w:rPr>
          <w:t>1 ст.20.25</w:t>
        </w:r>
      </w:hyperlink>
      <w:r w:rsidRPr="00D93F06">
        <w:rPr>
          <w:sz w:val="28"/>
          <w:szCs w:val="28"/>
        </w:rPr>
        <w:t> КоАП РФ.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Наличие у </w:t>
      </w: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D93F06">
        <w:rPr>
          <w:sz w:val="28"/>
          <w:szCs w:val="28"/>
        </w:rPr>
        <w:t>инвалидности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административного </w:t>
      </w:r>
      <w:r w:rsidRPr="00D93F06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не препятствует.</w:t>
      </w:r>
    </w:p>
    <w:p w:rsidR="00A12B10" w:rsidP="00A12B10">
      <w:pPr>
        <w:jc w:val="both"/>
      </w:pPr>
      <w:r w:rsidRPr="00D93F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93F06">
        <w:rPr>
          <w:sz w:val="28"/>
          <w:szCs w:val="28"/>
        </w:rPr>
        <w:t xml:space="preserve">Руководствуясь ст. 29.9-29.11 КоАП РФ, мировой судья                                  </w:t>
      </w:r>
    </w:p>
    <w:p w:rsidR="00A12B10" w:rsidP="00A12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A12B10" w:rsidRPr="001E3023" w:rsidP="00A12B1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Артема Андреевича</w:t>
      </w:r>
      <w:r w:rsidRPr="008E59E5">
        <w:rPr>
          <w:color w:val="000000" w:themeColor="text1"/>
          <w:sz w:val="28"/>
          <w:szCs w:val="28"/>
        </w:rPr>
        <w:t xml:space="preserve"> 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1 (одни</w:t>
      </w:r>
      <w:r w:rsidRPr="001E3023">
        <w:rPr>
          <w:color w:val="000000" w:themeColor="text1"/>
          <w:sz w:val="28"/>
          <w:szCs w:val="28"/>
        </w:rPr>
        <w:t>) сутк</w:t>
      </w:r>
      <w:r>
        <w:rPr>
          <w:color w:val="000000" w:themeColor="text1"/>
          <w:sz w:val="28"/>
          <w:szCs w:val="28"/>
        </w:rPr>
        <w:t>и</w:t>
      </w:r>
      <w:r w:rsidRPr="001E3023">
        <w:rPr>
          <w:color w:val="000000" w:themeColor="text1"/>
          <w:sz w:val="28"/>
          <w:szCs w:val="28"/>
        </w:rPr>
        <w:t>.</w:t>
      </w:r>
    </w:p>
    <w:p w:rsidR="00A12B10" w:rsidP="00A12B10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вынесения настоящего постановления</w:t>
      </w:r>
      <w:r w:rsidRPr="001E3023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16</w:t>
      </w:r>
      <w:r w:rsidRPr="001E3023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12.03.2025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091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093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4B18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2B10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3F06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0BD5"/>
    <w:rsid w:val="00F71E4F"/>
    <w:rsid w:val="00F72CFD"/>
    <w:rsid w:val="00F7701A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B70A-0DD5-4502-AE56-4B49B173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